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360" w:lineRule="auto"/>
        <w:ind w:right="0" w:firstLine="2811" w:firstLineChars="1000"/>
        <w:jc w:val="both"/>
        <w:rPr>
          <w:rFonts w:hint="default" w:ascii="仿宋" w:hAnsi="仿宋" w:eastAsia="仿宋" w:cs="仿宋"/>
          <w:b/>
          <w:color w:val="auto"/>
          <w:spacing w:val="0"/>
          <w:position w:val="0"/>
          <w:sz w:val="28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pacing w:val="0"/>
          <w:position w:val="0"/>
          <w:sz w:val="28"/>
          <w:shd w:val="clear" w:fill="auto"/>
          <w:lang w:val="en-US" w:eastAsia="zh-CN"/>
        </w:rPr>
        <w:t>61台电梯清单</w:t>
      </w:r>
    </w:p>
    <w:tbl>
      <w:tblPr>
        <w:tblStyle w:val="2"/>
        <w:tblW w:w="0" w:type="auto"/>
        <w:tblInd w:w="89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9"/>
        <w:gridCol w:w="1605"/>
        <w:gridCol w:w="3125"/>
        <w:gridCol w:w="905"/>
        <w:gridCol w:w="159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内部编号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电梯名称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规格型号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品牌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地点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L1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8号楼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L2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8号楼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L3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8号楼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L4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8号楼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L5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TBJ1600/1.75-JXW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7号楼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L6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7号楼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L7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客梯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7号楼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L8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7号楼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L9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6号楼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L10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TBJ1600/1.75-JXW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6号楼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L11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6号楼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L12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TBJ1600/1.75-JXW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6号楼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L13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5号楼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L14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3号楼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L15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住宅电梯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3号楼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L16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3号楼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L17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5号楼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L18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TBJ1000/1.00-JXW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2号楼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L19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2号楼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L20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2号楼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L21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TBJ1600/1.00-JXW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L22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L23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L24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L25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TKJ1150/1.00-JXW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2号楼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L26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15号楼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L27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15号楼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L28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15号楼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L29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16号楼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L30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16号楼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L31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TBJ1600/1.00-JXW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16号楼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L32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杂物电梯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TWJ200/0.4-AS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西奥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17号楼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L33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杂物电梯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TWJ200/0.4-AS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西奥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17号楼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L34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13号楼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L35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13号楼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L36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11号楼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L37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11号楼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L38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10号楼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L39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10号楼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L40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10号楼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L41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TKJ1150/1.00-JXW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L42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L43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21号楼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L44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21号楼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L47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18号楼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L48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18号楼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L49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18号楼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L50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18号楼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L52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TKJ1800/1.75-JXW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eastAsia="仿宋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三菱电机上海机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  <w:lang w:eastAsia="zh-CN"/>
              </w:rPr>
              <w:t>电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L53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TKJ1800/1.75-JXW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eastAsia="仿宋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三菱电机上海机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  <w:lang w:eastAsia="zh-CN"/>
              </w:rPr>
              <w:t>电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L54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TKJ1800/1.75-JXW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eastAsia="仿宋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三菱电机上海机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  <w:lang w:eastAsia="zh-CN"/>
              </w:rPr>
              <w:t>电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L55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TKJ1050/1.75-JXW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eastAsia="仿宋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三菱电机上海机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  <w:lang w:eastAsia="zh-CN"/>
              </w:rPr>
              <w:t>电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L56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TKJ1050/1.75-JXW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eastAsia="仿宋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三菱电机上海机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  <w:lang w:eastAsia="zh-CN"/>
              </w:rPr>
              <w:t>电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L57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TKJ1050/1.75-JXW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eastAsia="仿宋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三菱电机上海机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  <w:lang w:eastAsia="zh-CN"/>
              </w:rPr>
              <w:t>电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L58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TKJ1050/1.75-JXW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eastAsia="仿宋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三菱电机上海机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  <w:lang w:eastAsia="zh-CN"/>
              </w:rPr>
              <w:t>电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L59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乘客电梯(消防梯）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TKJ1600/1.75-JXW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上海三菱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L60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乘客电梯（消防梯）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TKJ1600/1.75-JXW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上海三菱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L61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TKJ1600/1.00-JXW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上海三菱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L62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TKJ450/1.00-JXW（FHNP60)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恒达富士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L63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杂物电梯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TWJ300/0.40-ASW(FHD)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恒达富士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L64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杂物电梯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TWJ300/0.40-ASW(FHD)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恒达富士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内部编号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电梯名称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规格型号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品牌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地点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L1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8号楼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L2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8号楼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L3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8号楼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L4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8号楼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L5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TBJ1600/1.75-JXW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7号楼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L6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7号楼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L7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客梯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7号楼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L8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7号楼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L9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6号楼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L10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TBJ1600/1.75-JXW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6号楼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L11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6号楼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L12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TBJ1600/1.75-JXW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6号楼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L13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5号楼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L14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3号楼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L15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住宅电梯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3号楼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L16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3号楼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L17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5号楼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L18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TBJ1000/1.00-JXW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2号楼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L19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2号楼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L20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2号楼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L21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TBJ1600/1.00-JXW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L22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L23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L24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L25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TKJ1150/1.00-JXW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2号楼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L26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15号楼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L27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15号楼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L28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15号楼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L29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16号楼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L30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16号楼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L31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TBJ1600/1.00-JXW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16号楼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L32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杂物电梯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TWJ200/0.4-AS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西奥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17号楼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L33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杂物电梯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TWJ200/0.4-AS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西奥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17号楼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L34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13号楼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L35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13号楼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L36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11号楼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L37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11号楼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L38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10号楼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L39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TKJ1600/1.75-JXW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10号楼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L40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10号楼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L41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TKJ1150/1.00-JXW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L42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L43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21号楼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L44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21号楼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L47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18号楼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L48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18号楼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L49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病床电梯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18号楼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L50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TKJ1000/1.00-JXW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通力</w:t>
            </w:r>
          </w:p>
        </w:tc>
        <w:tc>
          <w:tcPr>
            <w:tcW w:w="159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18号楼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L52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TKJ1800/1.75-JXW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eastAsia="仿宋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三菱电机上海机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  <w:lang w:eastAsia="zh-CN"/>
              </w:rPr>
              <w:t>电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L53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TKJ1800/1.75-JXW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eastAsia="仿宋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三菱电机上海机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  <w:lang w:eastAsia="zh-CN"/>
              </w:rPr>
              <w:t>电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L54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TKJ1800/1.75-JXW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eastAsia="仿宋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三菱电机上海机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  <w:lang w:eastAsia="zh-CN"/>
              </w:rPr>
              <w:t>电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L55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TKJ1050/1.75-JXW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eastAsia="仿宋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三菱电机上海机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  <w:lang w:eastAsia="zh-CN"/>
              </w:rPr>
              <w:t>电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L56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TKJ1050/1.75-JXW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eastAsia="仿宋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三菱电机上海机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  <w:lang w:eastAsia="zh-CN"/>
              </w:rPr>
              <w:t>电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L57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TKJ1050/1.75-JXW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eastAsia="仿宋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三菱电机上海机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  <w:lang w:eastAsia="zh-CN"/>
              </w:rPr>
              <w:t>电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L58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TKJ1050/1.75-JXW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eastAsia="仿宋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三菱电机上海机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  <w:lang w:eastAsia="zh-CN"/>
              </w:rPr>
              <w:t>电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L59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乘客电梯(消防梯）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TKJ1600/1.75-JXW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上海三菱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L60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乘客电梯（消防梯）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TKJ1600/1.75-JXW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上海三菱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L61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TKJ1600/1.00-JXW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上海三菱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L62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乘客电梯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TKJ450/1.00-JXW（FHNP60)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恒达富士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L63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杂物电梯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TWJ300/0.40-ASW(FHD)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恒达富士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99" w:type="dxa"/>
            <w:tcBorders>
              <w:top w:val="single" w:color="836967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L64</w:t>
            </w:r>
          </w:p>
        </w:tc>
        <w:tc>
          <w:tcPr>
            <w:tcW w:w="16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杂物电梯</w:t>
            </w:r>
          </w:p>
        </w:tc>
        <w:tc>
          <w:tcPr>
            <w:tcW w:w="312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TWJ300/0.40-ASW(FHD)</w:t>
            </w:r>
          </w:p>
        </w:tc>
        <w:tc>
          <w:tcPr>
            <w:tcW w:w="905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恒达富士</w:t>
            </w:r>
          </w:p>
        </w:tc>
        <w:tc>
          <w:tcPr>
            <w:tcW w:w="1599" w:type="dxa"/>
            <w:tcBorders>
              <w:top w:val="single" w:color="836967" w:sz="0" w:space="0"/>
              <w:left w:val="single" w:color="836967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position w:val="0"/>
                <w:sz w:val="28"/>
                <w:shd w:val="clear" w:fill="auto"/>
              </w:rPr>
              <w:t>9号楼</w:t>
            </w:r>
          </w:p>
        </w:tc>
      </w:tr>
    </w:tbl>
    <w:p>
      <w:pPr>
        <w:spacing w:before="0" w:after="0" w:line="360" w:lineRule="auto"/>
        <w:ind w:left="475" w:right="0" w:firstLine="200"/>
        <w:jc w:val="both"/>
        <w:rPr>
          <w:rFonts w:ascii="仿宋" w:hAnsi="仿宋" w:eastAsia="仿宋" w:cs="仿宋"/>
          <w:b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0" w:line="360" w:lineRule="auto"/>
        <w:ind w:left="475" w:right="0" w:firstLine="200"/>
        <w:jc w:val="both"/>
        <w:rPr>
          <w:rFonts w:ascii="仿宋" w:hAnsi="仿宋" w:eastAsia="仿宋" w:cs="仿宋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仿宋" w:hAnsi="仿宋" w:eastAsia="仿宋" w:cs="仿宋"/>
          <w:b/>
          <w:color w:val="auto"/>
          <w:spacing w:val="0"/>
          <w:position w:val="0"/>
          <w:sz w:val="28"/>
          <w:shd w:val="clear" w:fill="auto"/>
        </w:rPr>
        <w:t xml:space="preserve"> </w:t>
      </w:r>
    </w:p>
    <w:p>
      <w:pPr>
        <w:spacing w:before="0" w:after="0" w:line="500" w:lineRule="auto"/>
        <w:ind w:left="0" w:right="0" w:firstLine="200"/>
        <w:jc w:val="both"/>
        <w:rPr>
          <w:rFonts w:ascii="仿宋" w:hAnsi="仿宋" w:eastAsia="仿宋" w:cs="仿宋"/>
          <w:b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0" w:line="360" w:lineRule="auto"/>
        <w:ind w:left="0" w:right="0" w:firstLine="0"/>
        <w:jc w:val="both"/>
        <w:rPr>
          <w:rFonts w:ascii="仿宋" w:hAnsi="仿宋" w:eastAsia="仿宋" w:cs="仿宋"/>
          <w:b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0" w:line="500" w:lineRule="auto"/>
        <w:ind w:left="0" w:right="0" w:firstLine="20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14B33F7"/>
    <w:rsid w:val="3AFFAFCD"/>
    <w:rsid w:val="57B61A00"/>
    <w:rsid w:val="63FD5EB7"/>
    <w:rsid w:val="6BD63C33"/>
    <w:rsid w:val="787F69F1"/>
    <w:rsid w:val="7F742F47"/>
    <w:rsid w:val="BBFFE47A"/>
    <w:rsid w:val="CFF63A41"/>
    <w:rsid w:val="EEF749DF"/>
    <w:rsid w:val="F2BF9E7F"/>
    <w:rsid w:val="F6F7535D"/>
    <w:rsid w:val="FFDE38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TotalTime>1</TotalTime>
  <ScaleCrop>false</ScaleCrop>
  <LinksUpToDate>false</LinksUpToDate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2026-06-18T10:09:00Z</dcterms:created>
  <dc:creator>yy241129</dc:creator>
  <cp:lastModifiedBy>zheng</cp:lastModifiedBy>
  <dcterms:modified xsi:type="dcterms:W3CDTF">2026-06-18T06:59:34Z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7EEE53606B143F35BD53336A40694384_42</vt:lpwstr>
  </property>
</Properties>
</file>